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37" w:rsidRPr="002F4271" w:rsidRDefault="002F4271" w:rsidP="00F850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Пояснение к работе по</w:t>
      </w:r>
      <w:r w:rsidR="002E4537" w:rsidRPr="002F4271">
        <w:rPr>
          <w:rFonts w:ascii="Times New Roman" w:hAnsi="Times New Roman" w:cs="Times New Roman"/>
          <w:sz w:val="24"/>
          <w:szCs w:val="24"/>
        </w:rPr>
        <w:t xml:space="preserve">  промежуточной аттестации по биологии    для обучающихся 6-х классов</w:t>
      </w:r>
    </w:p>
    <w:p w:rsidR="002E4537" w:rsidRPr="002F4271" w:rsidRDefault="002E4537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r w:rsidRPr="00EE12F0">
        <w:rPr>
          <w:rFonts w:ascii="Times New Roman" w:hAnsi="Times New Roman" w:cs="Times New Roman"/>
          <w:b/>
          <w:sz w:val="24"/>
          <w:szCs w:val="24"/>
        </w:rPr>
        <w:t>1. Назначение промежуточной аттестации</w:t>
      </w:r>
    </w:p>
    <w:p w:rsidR="002E4537" w:rsidRPr="002F4271" w:rsidRDefault="002E4537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F4271">
        <w:rPr>
          <w:rFonts w:ascii="Times New Roman" w:hAnsi="Times New Roman" w:cs="Times New Roman"/>
          <w:sz w:val="24"/>
          <w:szCs w:val="24"/>
        </w:rPr>
        <w:t>Промежуточная аттестация проводится с целью определения уровня освоения обучающимися 6-х классов предметного содержания курса биологии, изучаемого на базовом уровне, в соответствии с требованиями Федерального  компонента государственного стандарта общего образования, выявления</w:t>
      </w:r>
      <w:proofErr w:type="gramEnd"/>
    </w:p>
    <w:p w:rsidR="002E4537" w:rsidRPr="002F4271" w:rsidRDefault="002E4537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F4271">
        <w:rPr>
          <w:rFonts w:ascii="Times New Roman" w:hAnsi="Times New Roman" w:cs="Times New Roman"/>
          <w:sz w:val="24"/>
          <w:szCs w:val="24"/>
        </w:rPr>
        <w:t>элементов содержания, вызывающих наибольшие затруднения у обучающихся и выявления динамики результативности обучения.</w:t>
      </w:r>
      <w:proofErr w:type="gramEnd"/>
    </w:p>
    <w:p w:rsidR="002E4537" w:rsidRPr="002F4271" w:rsidRDefault="002E4537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r w:rsidRPr="002F4271">
        <w:rPr>
          <w:rFonts w:ascii="Times New Roman" w:hAnsi="Times New Roman" w:cs="Times New Roman"/>
          <w:sz w:val="24"/>
          <w:szCs w:val="24"/>
        </w:rPr>
        <w:t>Промежуточная аттестация охватывает содержание, включенное в УМК В.В.Пасечник, «Биология»  за</w:t>
      </w:r>
      <w:r w:rsidR="002F4271" w:rsidRPr="002F4271">
        <w:rPr>
          <w:rFonts w:ascii="Times New Roman" w:hAnsi="Times New Roman" w:cs="Times New Roman"/>
          <w:sz w:val="24"/>
          <w:szCs w:val="24"/>
        </w:rPr>
        <w:t xml:space="preserve">  </w:t>
      </w:r>
      <w:r w:rsidRPr="002F4271">
        <w:rPr>
          <w:rFonts w:ascii="Times New Roman" w:hAnsi="Times New Roman" w:cs="Times New Roman"/>
          <w:sz w:val="24"/>
          <w:szCs w:val="24"/>
        </w:rPr>
        <w:t>2020/21 учебный год.</w:t>
      </w:r>
    </w:p>
    <w:p w:rsidR="002E4537" w:rsidRPr="00EE12F0" w:rsidRDefault="002E4537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12F0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работы</w:t>
      </w:r>
    </w:p>
    <w:p w:rsidR="002E4537" w:rsidRPr="002F4271" w:rsidRDefault="002E4537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r w:rsidRPr="002F4271">
        <w:rPr>
          <w:rFonts w:ascii="Times New Roman" w:hAnsi="Times New Roman" w:cs="Times New Roman"/>
          <w:sz w:val="24"/>
          <w:szCs w:val="24"/>
        </w:rPr>
        <w:t>1. Федеральный компонент государственного стандарта среднего (полного) общего образования по биологии (Приказ Минобразования и науки РФ от 05.03.2004 г. № 1089).</w:t>
      </w:r>
    </w:p>
    <w:p w:rsidR="002E4537" w:rsidRPr="002F4271" w:rsidRDefault="002E4537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r w:rsidRPr="002F4271">
        <w:rPr>
          <w:rFonts w:ascii="Times New Roman" w:hAnsi="Times New Roman" w:cs="Times New Roman"/>
          <w:sz w:val="24"/>
          <w:szCs w:val="24"/>
        </w:rPr>
        <w:t>2. Учебный план МКОУ СОШ № 15 на 2020/21 учебный год.</w:t>
      </w:r>
    </w:p>
    <w:p w:rsidR="002E4537" w:rsidRPr="002F4271" w:rsidRDefault="002E4537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r w:rsidRPr="002F4271">
        <w:rPr>
          <w:rFonts w:ascii="Times New Roman" w:hAnsi="Times New Roman" w:cs="Times New Roman"/>
          <w:sz w:val="24"/>
          <w:szCs w:val="24"/>
        </w:rPr>
        <w:t>3. Рабочая программа среднего общего образования по биологии на 2020/21 учебный год</w:t>
      </w:r>
    </w:p>
    <w:p w:rsidR="002E4537" w:rsidRPr="002F4271" w:rsidRDefault="00EE12F0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2E4537" w:rsidRPr="00EE12F0">
        <w:rPr>
          <w:rFonts w:ascii="Times New Roman" w:hAnsi="Times New Roman" w:cs="Times New Roman"/>
          <w:b/>
          <w:sz w:val="24"/>
          <w:szCs w:val="24"/>
        </w:rPr>
        <w:t>. Форма промежуточной</w:t>
      </w:r>
      <w:r w:rsidR="002E4537" w:rsidRPr="002F4271">
        <w:rPr>
          <w:rFonts w:ascii="Times New Roman" w:hAnsi="Times New Roman" w:cs="Times New Roman"/>
          <w:sz w:val="24"/>
          <w:szCs w:val="24"/>
        </w:rPr>
        <w:t xml:space="preserve"> аттестации: комплекс заданий стандартизированной формы</w:t>
      </w:r>
    </w:p>
    <w:p w:rsidR="00EE12F0" w:rsidRDefault="00EE12F0" w:rsidP="00EE12F0">
      <w:pPr>
        <w:pStyle w:val="a5"/>
        <w:spacing w:before="106" w:beforeAutospacing="0" w:after="60" w:afterAutospacing="0"/>
        <w:jc w:val="both"/>
        <w:textAlignment w:val="baseline"/>
        <w:rPr>
          <w:rFonts w:eastAsia="Calibri"/>
          <w:b/>
        </w:rPr>
      </w:pPr>
      <w:r>
        <w:rPr>
          <w:b/>
        </w:rPr>
        <w:t>4</w:t>
      </w:r>
      <w:r w:rsidR="002E4537" w:rsidRPr="00EE12F0">
        <w:rPr>
          <w:b/>
        </w:rPr>
        <w:t>.</w:t>
      </w:r>
      <w:r w:rsidR="002E4537" w:rsidRPr="002F4271">
        <w:t xml:space="preserve"> </w:t>
      </w:r>
      <w:r>
        <w:rPr>
          <w:rFonts w:eastAsia="Calibri"/>
          <w:b/>
        </w:rPr>
        <w:t>Подходы к отбору содержания, разработке структуры КИМ</w:t>
      </w:r>
    </w:p>
    <w:p w:rsidR="00EE12F0" w:rsidRPr="003427AA" w:rsidRDefault="00EE12F0" w:rsidP="00EE12F0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27AA">
        <w:rPr>
          <w:rFonts w:ascii="Times New Roman" w:hAnsi="Times New Roman" w:cs="Times New Roman"/>
          <w:sz w:val="24"/>
          <w:szCs w:val="24"/>
        </w:rPr>
        <w:t>Итоговая контрольная работа охватыв</w:t>
      </w:r>
      <w:r>
        <w:rPr>
          <w:rFonts w:ascii="Times New Roman" w:hAnsi="Times New Roman" w:cs="Times New Roman"/>
          <w:sz w:val="24"/>
          <w:szCs w:val="24"/>
        </w:rPr>
        <w:t>ает основное содержание курса  биологии 7</w:t>
      </w:r>
      <w:r w:rsidRPr="003427AA">
        <w:rPr>
          <w:rFonts w:ascii="Times New Roman" w:hAnsi="Times New Roman" w:cs="Times New Roman"/>
          <w:sz w:val="24"/>
          <w:szCs w:val="24"/>
        </w:rPr>
        <w:t xml:space="preserve">  класса. </w:t>
      </w:r>
      <w:r w:rsidRPr="003427AA">
        <w:rPr>
          <w:rFonts w:ascii="Times New Roman" w:hAnsi="Times New Roman" w:cs="Times New Roman"/>
          <w:color w:val="000000"/>
          <w:sz w:val="24"/>
          <w:szCs w:val="24"/>
        </w:rPr>
        <w:t>КИМ ориентированы на проверку усвоения системы знаний, которая рассматривается в качестве инвариантного ядра содержания действующих 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рограмм по биологии  для основной школы. </w:t>
      </w:r>
      <w:r w:rsidRPr="003427AA">
        <w:rPr>
          <w:rFonts w:ascii="Times New Roman" w:hAnsi="Times New Roman" w:cs="Times New Roman"/>
          <w:color w:val="000000"/>
          <w:sz w:val="24"/>
          <w:szCs w:val="24"/>
        </w:rPr>
        <w:t>Учебный материал, на базе которого строятся задания, отбирается по признаку его значимости для общеобразо</w:t>
      </w:r>
      <w:r>
        <w:rPr>
          <w:rFonts w:ascii="Times New Roman" w:hAnsi="Times New Roman" w:cs="Times New Roman"/>
          <w:color w:val="000000"/>
          <w:sz w:val="24"/>
          <w:szCs w:val="24"/>
        </w:rPr>
        <w:t>вательной подготовки учащихся 6</w:t>
      </w:r>
      <w:r w:rsidRPr="003427AA">
        <w:rPr>
          <w:rFonts w:ascii="Times New Roman" w:hAnsi="Times New Roman" w:cs="Times New Roman"/>
          <w:color w:val="000000"/>
          <w:sz w:val="24"/>
          <w:szCs w:val="24"/>
        </w:rPr>
        <w:t xml:space="preserve"> класса. </w:t>
      </w:r>
      <w:proofErr w:type="gramStart"/>
      <w:r w:rsidRPr="003427AA">
        <w:rPr>
          <w:rFonts w:ascii="Times New Roman" w:hAnsi="Times New Roman" w:cs="Times New Roman"/>
          <w:color w:val="000000"/>
          <w:sz w:val="24"/>
          <w:szCs w:val="24"/>
        </w:rPr>
        <w:t>Тексты заданий в КИМ в целом соответствуют формулировкам, принятым в учебниках, включённых в Федеральный перечень учебников, рекомендуемых Министерством образования и науки РФ к использованию при реализации имеющих государственную аккредитацию о</w:t>
      </w:r>
      <w:r>
        <w:rPr>
          <w:rFonts w:ascii="Times New Roman" w:hAnsi="Times New Roman" w:cs="Times New Roman"/>
          <w:color w:val="000000"/>
          <w:sz w:val="24"/>
          <w:szCs w:val="24"/>
        </w:rPr>
        <w:t>бразовательных программ основного</w:t>
      </w:r>
      <w:r w:rsidRPr="003427AA">
        <w:rPr>
          <w:rFonts w:ascii="Times New Roman" w:hAnsi="Times New Roman" w:cs="Times New Roman"/>
          <w:color w:val="000000"/>
          <w:sz w:val="24"/>
          <w:szCs w:val="24"/>
        </w:rPr>
        <w:t xml:space="preserve">  общего образования.</w:t>
      </w:r>
      <w:proofErr w:type="gramEnd"/>
    </w:p>
    <w:p w:rsidR="0069014E" w:rsidRPr="0069014E" w:rsidRDefault="002E4537" w:rsidP="00EE12F0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69014E">
        <w:rPr>
          <w:rFonts w:ascii="Times New Roman" w:hAnsi="Times New Roman" w:cs="Times New Roman"/>
          <w:sz w:val="24"/>
          <w:szCs w:val="24"/>
        </w:rPr>
        <w:t xml:space="preserve">6. </w:t>
      </w:r>
      <w:r w:rsidR="0069014E" w:rsidRPr="0069014E">
        <w:rPr>
          <w:rFonts w:ascii="Times New Roman" w:eastAsia="Calibri" w:hAnsi="Times New Roman" w:cs="Times New Roman"/>
          <w:b/>
          <w:sz w:val="24"/>
          <w:szCs w:val="24"/>
        </w:rPr>
        <w:t>Типы заданий; система оценивания выполнения отдельных заданий и работы в целом.</w:t>
      </w:r>
    </w:p>
    <w:p w:rsidR="0069014E" w:rsidRDefault="0069014E" w:rsidP="0069014E">
      <w:pPr>
        <w:spacing w:after="0" w:line="240" w:lineRule="auto"/>
        <w:ind w:left="708" w:right="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За верное выполнение каждого из заданий 1-15 выставляется 1 балл,  в другом случае – 0 баллов. </w:t>
      </w:r>
    </w:p>
    <w:p w:rsidR="0069014E" w:rsidRDefault="0069014E" w:rsidP="0069014E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2.За верное выполнение каждого из заданий 16,17,18 выставляется 2 балла, </w:t>
      </w:r>
    </w:p>
    <w:p w:rsidR="0069014E" w:rsidRDefault="0069014E" w:rsidP="0069014E">
      <w:pPr>
        <w:spacing w:after="0" w:line="240" w:lineRule="auto"/>
        <w:ind w:right="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выставляется 1 балл, если допущена одна ошибка, и 0 баллов, если допущено две и более ошибки.  </w:t>
      </w:r>
    </w:p>
    <w:p w:rsidR="0069014E" w:rsidRDefault="0069014E" w:rsidP="0069014E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5.Задания 19 оцениваются в 3 балла в зависимости от полноты и правильности ответа. Максимальный первичный балл за выполнение всей работы – 28. </w:t>
      </w:r>
    </w:p>
    <w:p w:rsidR="0069014E" w:rsidRDefault="0069014E" w:rsidP="006901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Достижение планируемых результатов считается успешным при условии выполнения не менее 50% заданий базового уровня. Рекомендуется отметку «3» ставить за выполнение от 50%до 70% заданий базового уровня.</w:t>
      </w:r>
    </w:p>
    <w:p w:rsidR="0069014E" w:rsidRDefault="0069014E" w:rsidP="0069014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Рекомендации по переводу первичных баллов в отметку по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пятибалльный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шк</w:t>
      </w:r>
      <w:r w:rsidR="00B754F0">
        <w:rPr>
          <w:rFonts w:ascii="Times New Roman" w:eastAsia="Calibri" w:hAnsi="Times New Roman" w:cs="Times New Roman"/>
          <w:b/>
          <w:sz w:val="24"/>
          <w:szCs w:val="24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>ле</w:t>
      </w:r>
    </w:p>
    <w:tbl>
      <w:tblPr>
        <w:tblStyle w:val="a4"/>
        <w:tblW w:w="9464" w:type="dxa"/>
        <w:tblLook w:val="04A0"/>
      </w:tblPr>
      <w:tblGrid>
        <w:gridCol w:w="3227"/>
        <w:gridCol w:w="1559"/>
        <w:gridCol w:w="1701"/>
        <w:gridCol w:w="1416"/>
        <w:gridCol w:w="1561"/>
      </w:tblGrid>
      <w:tr w:rsidR="0069014E" w:rsidTr="00F70053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F7005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  <w:p w:rsidR="0069014E" w:rsidRDefault="0069014E" w:rsidP="00B754F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пятибалльной шк</w:t>
            </w:r>
            <w:r w:rsidR="00B754F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69014E" w:rsidTr="00F70053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F700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EE12F0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 w:rsidR="00EE12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EE12F0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12F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="00EE12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EE12F0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12F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 w:rsidR="00EE12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014E" w:rsidRDefault="0069014E" w:rsidP="00EE12F0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E12F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 w:rsidR="00EE12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EE12F0" w:rsidRPr="00EE12F0" w:rsidRDefault="00EE12F0" w:rsidP="00EE12F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E12F0">
        <w:rPr>
          <w:rFonts w:ascii="Times New Roman" w:eastAsia="Calibri" w:hAnsi="Times New Roman" w:cs="Times New Roman"/>
          <w:b/>
          <w:sz w:val="24"/>
          <w:szCs w:val="24"/>
        </w:rPr>
        <w:t>Распределение заданий работы по уровню сложности</w:t>
      </w:r>
    </w:p>
    <w:tbl>
      <w:tblPr>
        <w:tblStyle w:val="a4"/>
        <w:tblW w:w="0" w:type="auto"/>
        <w:tblLook w:val="04A0"/>
      </w:tblPr>
      <w:tblGrid>
        <w:gridCol w:w="959"/>
        <w:gridCol w:w="7229"/>
        <w:gridCol w:w="2376"/>
      </w:tblGrid>
      <w:tr w:rsidR="002E4537" w:rsidRPr="002F4271" w:rsidTr="0080729C">
        <w:tc>
          <w:tcPr>
            <w:tcW w:w="95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2E4537" w:rsidRPr="002F4271" w:rsidRDefault="002E4537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</w:tr>
      <w:tr w:rsidR="002E4537" w:rsidRPr="002F4271" w:rsidTr="0080729C">
        <w:tc>
          <w:tcPr>
            <w:tcW w:w="95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Царство Растения. Внешнее строение и  общая характеристика. Жизненные формы  растений, клеточное строение, ткани</w:t>
            </w:r>
          </w:p>
        </w:tc>
        <w:tc>
          <w:tcPr>
            <w:tcW w:w="2376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4537" w:rsidRPr="002F4271" w:rsidTr="0080729C">
        <w:tc>
          <w:tcPr>
            <w:tcW w:w="95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Органы и системы органов растений: семя, корень, побег, лист, стебель, цветок, плод.</w:t>
            </w:r>
            <w:proofErr w:type="gramEnd"/>
          </w:p>
        </w:tc>
        <w:tc>
          <w:tcPr>
            <w:tcW w:w="2376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4537" w:rsidRPr="002F4271" w:rsidTr="0080729C">
        <w:tc>
          <w:tcPr>
            <w:tcW w:w="95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Видоизменения  органов растения.</w:t>
            </w:r>
          </w:p>
        </w:tc>
        <w:tc>
          <w:tcPr>
            <w:tcW w:w="2376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4537" w:rsidRPr="002F4271" w:rsidTr="0080729C">
        <w:tc>
          <w:tcPr>
            <w:tcW w:w="95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Жизнь растений.  Основные процессы жизнедеятельности  растений: минеральное и воздушное питание растений, дыхание, размножение, рост и развитие.</w:t>
            </w:r>
          </w:p>
        </w:tc>
        <w:tc>
          <w:tcPr>
            <w:tcW w:w="2376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4537" w:rsidRPr="002F4271" w:rsidTr="0080729C">
        <w:tc>
          <w:tcPr>
            <w:tcW w:w="95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растений. Признаки Классов, Семейств покрытосеменных.</w:t>
            </w:r>
          </w:p>
        </w:tc>
        <w:tc>
          <w:tcPr>
            <w:tcW w:w="2376" w:type="dxa"/>
          </w:tcPr>
          <w:p w:rsidR="002E4537" w:rsidRPr="002F4271" w:rsidRDefault="0080729C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4537" w:rsidRPr="002F4271" w:rsidTr="0080729C">
        <w:tc>
          <w:tcPr>
            <w:tcW w:w="959" w:type="dxa"/>
          </w:tcPr>
          <w:p w:rsidR="002E4537" w:rsidRPr="002F4271" w:rsidRDefault="002E4537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2E4537" w:rsidRPr="002F4271" w:rsidRDefault="00076AF9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76" w:type="dxa"/>
          </w:tcPr>
          <w:p w:rsidR="002E4537" w:rsidRPr="002F4271" w:rsidRDefault="00076AF9" w:rsidP="002F4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42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B754F0" w:rsidRDefault="00B754F0" w:rsidP="00D572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54F0" w:rsidRPr="00B754F0" w:rsidRDefault="00B754F0" w:rsidP="00B754F0">
      <w:pPr>
        <w:pStyle w:val="a8"/>
        <w:numPr>
          <w:ilvl w:val="0"/>
          <w:numId w:val="5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B754F0">
        <w:rPr>
          <w:rFonts w:ascii="Times New Roman" w:eastAsia="Calibri" w:hAnsi="Times New Roman" w:cs="Times New Roman"/>
          <w:b/>
          <w:sz w:val="24"/>
          <w:szCs w:val="24"/>
        </w:rPr>
        <w:t>Продолжительность проверяемой работы</w:t>
      </w:r>
    </w:p>
    <w:p w:rsidR="00B754F0" w:rsidRDefault="00B754F0" w:rsidP="00B754F0">
      <w:pPr>
        <w:pStyle w:val="a8"/>
        <w:spacing w:after="200" w:line="276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выполнение работы отводиться 40 минут, 5 минут инструктаж.</w:t>
      </w:r>
    </w:p>
    <w:p w:rsidR="00B754F0" w:rsidRPr="00B754F0" w:rsidRDefault="00B754F0" w:rsidP="00B754F0">
      <w:pPr>
        <w:pStyle w:val="a8"/>
        <w:numPr>
          <w:ilvl w:val="0"/>
          <w:numId w:val="5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B754F0">
        <w:rPr>
          <w:rFonts w:ascii="Times New Roman" w:eastAsia="Calibri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754F0" w:rsidRDefault="00B754F0" w:rsidP="00B754F0">
      <w:pPr>
        <w:pStyle w:val="a8"/>
        <w:spacing w:after="200" w:line="276" w:lineRule="auto"/>
        <w:ind w:left="284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Дополнительные материалы и оборудование не требуется.</w:t>
      </w:r>
    </w:p>
    <w:p w:rsidR="00B754F0" w:rsidRDefault="00B754F0" w:rsidP="00D572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72CB" w:rsidRPr="00281E2F" w:rsidRDefault="00B754F0" w:rsidP="00D572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Ответы и к</w:t>
      </w:r>
      <w:r w:rsidR="00D572CB" w:rsidRPr="00281E2F">
        <w:rPr>
          <w:rFonts w:ascii="Times New Roman" w:eastAsia="Calibri" w:hAnsi="Times New Roman" w:cs="Times New Roman"/>
          <w:b/>
          <w:sz w:val="24"/>
          <w:szCs w:val="24"/>
        </w:rPr>
        <w:t>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6662"/>
        <w:gridCol w:w="1808"/>
      </w:tblGrid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662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1808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642410" w:rsidRPr="00EF03BA" w:rsidRDefault="00642410" w:rsidP="006424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D572CB" w:rsidRDefault="00D572CB" w:rsidP="00F70053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808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D572CB" w:rsidRPr="00EF03BA" w:rsidRDefault="00642410" w:rsidP="00642410">
            <w:pPr>
              <w:ind w:firstLine="3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212112</w:t>
            </w:r>
          </w:p>
        </w:tc>
        <w:tc>
          <w:tcPr>
            <w:tcW w:w="1808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572CB" w:rsidRPr="00EF03BA" w:rsidTr="00F70053">
        <w:tc>
          <w:tcPr>
            <w:tcW w:w="1101" w:type="dxa"/>
          </w:tcPr>
          <w:p w:rsidR="00D572CB" w:rsidRPr="00EF03BA" w:rsidRDefault="00D572CB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D572CB" w:rsidRPr="00EF03BA" w:rsidRDefault="00642410" w:rsidP="006424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12534</w:t>
            </w:r>
          </w:p>
        </w:tc>
        <w:tc>
          <w:tcPr>
            <w:tcW w:w="1808" w:type="dxa"/>
          </w:tcPr>
          <w:p w:rsidR="00D572CB" w:rsidRPr="00EF03BA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42410" w:rsidRPr="00EF03BA" w:rsidTr="00F70053">
        <w:tc>
          <w:tcPr>
            <w:tcW w:w="1101" w:type="dxa"/>
          </w:tcPr>
          <w:p w:rsidR="00642410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642410" w:rsidRDefault="00642410" w:rsidP="00F700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перекрестном опылении происходит перекомбинация признаков.</w:t>
            </w:r>
          </w:p>
          <w:p w:rsidR="00642410" w:rsidRPr="00EF03BA" w:rsidRDefault="00642410" w:rsidP="005429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Образовавшееся потомство может приобрести новые свойства </w:t>
            </w:r>
            <w:r w:rsidR="005429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Такое потомство более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жизнеспособно.</w:t>
            </w:r>
          </w:p>
        </w:tc>
        <w:tc>
          <w:tcPr>
            <w:tcW w:w="1808" w:type="dxa"/>
          </w:tcPr>
          <w:p w:rsidR="00642410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42410" w:rsidRPr="00EF03BA" w:rsidTr="00F70053">
        <w:tc>
          <w:tcPr>
            <w:tcW w:w="1101" w:type="dxa"/>
          </w:tcPr>
          <w:p w:rsidR="00642410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42410" w:rsidRPr="00EF03BA" w:rsidRDefault="00642410" w:rsidP="00F700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08" w:type="dxa"/>
          </w:tcPr>
          <w:p w:rsidR="00642410" w:rsidRDefault="00642410" w:rsidP="00F700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</w:tbl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D572CB" w:rsidRDefault="00D572CB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AB7022" w:rsidRDefault="00AB7022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AB7022" w:rsidRDefault="00AB7022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CD438F" w:rsidRDefault="00CD438F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lastRenderedPageBreak/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биологии</w:t>
      </w:r>
    </w:p>
    <w:p w:rsidR="00CD438F" w:rsidRPr="00D66169" w:rsidRDefault="00CD438F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 2020-2021 учебный год</w:t>
      </w:r>
    </w:p>
    <w:p w:rsidR="00CD438F" w:rsidRPr="00D66169" w:rsidRDefault="00CD438F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6__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класса  МКОУ СОШ №15</w:t>
      </w:r>
    </w:p>
    <w:p w:rsidR="00CD438F" w:rsidRPr="00D66169" w:rsidRDefault="00CD438F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_________________________________________________ </w:t>
      </w:r>
    </w:p>
    <w:p w:rsidR="00CD438F" w:rsidRDefault="00CD438F" w:rsidP="00CD438F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Pr="002C69E2">
        <w:rPr>
          <w:rFonts w:ascii="Verdana" w:hAnsi="Verdana"/>
          <w:color w:val="000000"/>
          <w:sz w:val="20"/>
          <w:szCs w:val="20"/>
          <w:shd w:val="clear" w:color="auto" w:fill="FFFFFF"/>
        </w:rPr>
        <w:t>ФИ</w:t>
      </w:r>
    </w:p>
    <w:p w:rsidR="00CD438F" w:rsidRDefault="00CD438F" w:rsidP="00CD4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Демонстрационный вариант</w:t>
      </w:r>
    </w:p>
    <w:p w:rsidR="009F6C0D" w:rsidRPr="006243BD" w:rsidRDefault="009F6C0D" w:rsidP="009F6C0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43BD">
        <w:rPr>
          <w:rFonts w:ascii="Times New Roman" w:hAnsi="Times New Roman" w:cs="Times New Roman"/>
          <w:sz w:val="24"/>
          <w:szCs w:val="24"/>
        </w:rPr>
        <w:t>При выполнении заданий 1-1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243BD">
        <w:rPr>
          <w:rFonts w:ascii="Times New Roman" w:hAnsi="Times New Roman" w:cs="Times New Roman"/>
          <w:sz w:val="24"/>
          <w:szCs w:val="24"/>
        </w:rPr>
        <w:t xml:space="preserve">  выберите из нескольких вариантов ответа </w:t>
      </w:r>
      <w:r w:rsidRPr="009F6C0D">
        <w:rPr>
          <w:rFonts w:ascii="Times New Roman" w:hAnsi="Times New Roman" w:cs="Times New Roman"/>
          <w:sz w:val="24"/>
          <w:szCs w:val="24"/>
          <w:u w:val="single"/>
        </w:rPr>
        <w:t>один верный</w:t>
      </w:r>
    </w:p>
    <w:p w:rsidR="00324444" w:rsidRPr="00CD438F" w:rsidRDefault="00324444" w:rsidP="00CD438F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Цветок имеется у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 1) папоротниковидных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2) голосеменных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плауновидных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4) покрытосеменных</w:t>
      </w:r>
    </w:p>
    <w:p w:rsidR="009F6C0D" w:rsidRDefault="009F6C0D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24444" w:rsidRPr="00CD438F" w:rsidRDefault="00324444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Какую роль играет камбий?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 1) способствует росту стебля в длину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2) придаёт стеблю прочность и упругость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защищает стебель от повреждений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4) обеспечивает рост стебля в толщину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3. Главный признак, по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которому покрытосеменные растения объединяют в семейства, — особенности строения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листьев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2) семени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3) цветка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4) корней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4. Вставочный рост характерен для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семейства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 1) Розоцветные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2) Лилейные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3) Злаковые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4) Сложноцветные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5. У представителей семейства Сложноцветные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2F4271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у подсолнечника, тип плода —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коробочка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2) стручок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3) зерновка</w:t>
      </w:r>
      <w:r w:rsidR="00B70137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4) семянка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6. На каком рисунке изображён признак, характерный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для класса Двудольные растения?</w:t>
      </w:r>
      <w:r w:rsidRPr="002F427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57257" cy="1174536"/>
            <wp:effectExtent l="19050" t="0" r="443" b="0"/>
            <wp:docPr id="1" name="Рисунок 1" descr="https://bio-oge.sdamgia.ru/get_file?id=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48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14" cy="1174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44" w:rsidRPr="00CD438F" w:rsidRDefault="00324444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Какое растение размножается с помощью луковицы?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тюльпан</w:t>
      </w:r>
      <w:r w:rsidR="00AC5BED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2) картофель</w:t>
      </w:r>
      <w:r w:rsidR="00AC5BED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3) морковь</w:t>
      </w:r>
      <w:r w:rsidR="00AC5BED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4) земляника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24444" w:rsidRPr="00CD438F" w:rsidRDefault="00324444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Поступление воды в растение зависит </w:t>
      </w:r>
      <w:proofErr w:type="gramStart"/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от</w:t>
      </w:r>
      <w:proofErr w:type="gramEnd"/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скорости оттока питательных веществ из листьев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2) корневого давления и испарения воды листьями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процесса деления и роста клеток корня</w:t>
      </w:r>
    </w:p>
    <w:p w:rsidR="00324444" w:rsidRPr="002F4271" w:rsidRDefault="00324444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4) скорости роста и развития растения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5C77" w:rsidRPr="00CD438F" w:rsidRDefault="00A65C77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Основным отличием растений от животных является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 1) способность к росту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2) способ питания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отсутствие покровной ткани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4) неклеточное строение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прорастании семян пшеницы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проросток первое время получает питательные вещества </w:t>
      </w:r>
      <w:proofErr w:type="gramStart"/>
      <w:r w:rsidRPr="002F4271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почвы</w:t>
      </w:r>
      <w:r w:rsidR="00CD438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2) семядоли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эндосперма</w:t>
      </w:r>
      <w:r w:rsidR="00CD438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4) зародышевого корешка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2B85" w:rsidRDefault="00762B85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5C77" w:rsidRPr="00CD438F" w:rsidRDefault="00A65C77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Почка — это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 1) конус нарастания</w:t>
      </w:r>
      <w:r w:rsidR="00CD438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2) зачаточный побег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зачаточное растение</w:t>
      </w:r>
      <w:r w:rsidR="00CD438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4) пазуха листа</w:t>
      </w:r>
    </w:p>
    <w:p w:rsidR="00CD438F" w:rsidRDefault="00CD438F" w:rsidP="002F42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5C77" w:rsidRPr="00CD438F" w:rsidRDefault="00A65C77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Расположение листьев на побегах по нескольку в узле (три и более) называют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очередным</w:t>
      </w:r>
      <w:r w:rsidR="00CD438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2) супротивным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спиральным</w:t>
      </w:r>
      <w:r w:rsidR="00CD438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2F4271">
        <w:rPr>
          <w:rFonts w:ascii="Times New Roman" w:hAnsi="Times New Roman" w:cs="Times New Roman"/>
          <w:color w:val="000000"/>
          <w:sz w:val="24"/>
          <w:szCs w:val="24"/>
        </w:rPr>
        <w:t>4) мутовчатым</w:t>
      </w:r>
    </w:p>
    <w:p w:rsidR="002F4271" w:rsidRDefault="002F4271" w:rsidP="002F42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5C77" w:rsidRPr="00CD438F" w:rsidRDefault="00A65C77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У срезанной ветки тополя, поставленной в воду, будут развиваться корни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боковые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2) воздушные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придаточные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4) главные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5C77" w:rsidRPr="00CD438F" w:rsidRDefault="00A65C77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Фотосинтез протекает в клетках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корней подорожника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2) мякоти плода зрелой груши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семян капусты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4) листьев бузины чёрной</w:t>
      </w:r>
    </w:p>
    <w:p w:rsidR="00CD438F" w:rsidRDefault="00CD438F" w:rsidP="002F42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5C77" w:rsidRPr="00CD438F" w:rsidRDefault="00A65C77" w:rsidP="002F4271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>1</w:t>
      </w:r>
      <w:r w:rsidR="00AC5BED" w:rsidRPr="00CD438F">
        <w:rPr>
          <w:rFonts w:ascii="Times New Roman" w:hAnsi="Times New Roman" w:cs="Times New Roman"/>
          <w:b/>
          <w:sz w:val="24"/>
          <w:szCs w:val="24"/>
        </w:rPr>
        <w:t>5</w:t>
      </w:r>
      <w:r w:rsidRPr="00CD438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>Что происходит в листьях при дыхании?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выделяется кислород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2) поглощается углекислый газ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образуются органические вещества</w:t>
      </w:r>
    </w:p>
    <w:p w:rsidR="00A65C77" w:rsidRPr="002F4271" w:rsidRDefault="00A65C77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4) расщепляются органические вещества</w:t>
      </w:r>
    </w:p>
    <w:p w:rsidR="00076AF9" w:rsidRPr="002F4271" w:rsidRDefault="00076AF9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F85070" w:rsidRPr="002F4271" w:rsidRDefault="00076AF9" w:rsidP="00F8507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CD43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AC5BED" w:rsidRPr="00CD43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F850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 </w:t>
      </w:r>
      <w:r w:rsidR="00F85070" w:rsidRPr="00F85070">
        <w:rPr>
          <w:rFonts w:ascii="Times New Roman" w:hAnsi="Times New Roman" w:cs="Times New Roman"/>
          <w:b/>
          <w:color w:val="000000"/>
          <w:sz w:val="24"/>
          <w:szCs w:val="24"/>
        </w:rPr>
        <w:t>Выберите</w:t>
      </w:r>
      <w:r w:rsidR="00F85070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5070" w:rsidRPr="00F8507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три</w:t>
      </w:r>
      <w:r w:rsidR="00F85070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органа растений из шести и запишите цифры, под которыми они указаны</w:t>
      </w:r>
      <w:proofErr w:type="gramStart"/>
      <w:r w:rsidR="00F85070" w:rsidRPr="00CD43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</w:t>
      </w:r>
      <w:proofErr w:type="gramEnd"/>
      <w:r w:rsidR="00F85070" w:rsidRPr="00CD438F">
        <w:rPr>
          <w:rFonts w:ascii="Times New Roman" w:hAnsi="Times New Roman" w:cs="Times New Roman"/>
          <w:b/>
          <w:color w:val="000000"/>
          <w:sz w:val="24"/>
          <w:szCs w:val="24"/>
        </w:rPr>
        <w:t>акие из перечисленных растений</w:t>
      </w:r>
      <w:r w:rsidR="00F85070" w:rsidRPr="002F4271">
        <w:rPr>
          <w:rFonts w:ascii="Times New Roman" w:hAnsi="Times New Roman" w:cs="Times New Roman"/>
          <w:color w:val="000000"/>
          <w:sz w:val="24"/>
          <w:szCs w:val="24"/>
        </w:rPr>
        <w:t xml:space="preserve"> образуют видоизменённые корни?</w:t>
      </w:r>
    </w:p>
    <w:p w:rsidR="00F85070" w:rsidRPr="002F4271" w:rsidRDefault="00F85070" w:rsidP="00F8507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1) капуста</w:t>
      </w:r>
    </w:p>
    <w:p w:rsidR="00F85070" w:rsidRPr="002F4271" w:rsidRDefault="00F85070" w:rsidP="00F8507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2) редис</w:t>
      </w:r>
    </w:p>
    <w:p w:rsidR="00F85070" w:rsidRPr="002F4271" w:rsidRDefault="00F85070" w:rsidP="00F8507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3) свёкла</w:t>
      </w:r>
    </w:p>
    <w:p w:rsidR="00F85070" w:rsidRPr="002F4271" w:rsidRDefault="00F85070" w:rsidP="00F8507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4) тюльпан</w:t>
      </w:r>
    </w:p>
    <w:p w:rsidR="00F85070" w:rsidRPr="002F4271" w:rsidRDefault="00F85070" w:rsidP="00F8507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5) морковь</w:t>
      </w:r>
    </w:p>
    <w:p w:rsidR="00F85070" w:rsidRPr="002F4271" w:rsidRDefault="00F85070" w:rsidP="00F8507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2F4271">
        <w:rPr>
          <w:rFonts w:ascii="Times New Roman" w:hAnsi="Times New Roman" w:cs="Times New Roman"/>
          <w:color w:val="000000"/>
          <w:sz w:val="24"/>
          <w:szCs w:val="24"/>
        </w:rPr>
        <w:t>6) картофель</w:t>
      </w:r>
    </w:p>
    <w:p w:rsidR="00432677" w:rsidRPr="002F4271" w:rsidRDefault="00F85070" w:rsidP="002F427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17.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32677" w:rsidRPr="00CD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</w:t>
      </w:r>
      <w:r w:rsidR="00432677" w:rsidRPr="002F4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строением цветка и способом его опыления: к каждому элементу первого столбца подберите соответствующий элемент из второго столбца.</w:t>
      </w:r>
    </w:p>
    <w:p w:rsidR="00432677" w:rsidRPr="002F4271" w:rsidRDefault="00432677" w:rsidP="002F427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9"/>
        <w:gridCol w:w="253"/>
        <w:gridCol w:w="3313"/>
      </w:tblGrid>
      <w:tr w:rsidR="00432677" w:rsidRPr="002F4271" w:rsidTr="00432677">
        <w:tc>
          <w:tcPr>
            <w:tcW w:w="6229" w:type="dxa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СТРОЕНЕИ ЦВЕТКА</w:t>
            </w:r>
          </w:p>
        </w:tc>
        <w:tc>
          <w:tcPr>
            <w:tcW w:w="0" w:type="auto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ОПЫЛЕНИЯ</w:t>
            </w:r>
          </w:p>
        </w:tc>
      </w:tr>
      <w:tr w:rsidR="00432677" w:rsidRPr="002F4271" w:rsidTr="00432677">
        <w:tc>
          <w:tcPr>
            <w:tcW w:w="0" w:type="auto"/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яркий крупный венчик</w:t>
            </w:r>
          </w:p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цветение и опыление происходит до появления листьев</w:t>
            </w:r>
          </w:p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 цветках имеются нектарники</w:t>
            </w:r>
          </w:p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пестик с пушистым рыльцем</w:t>
            </w:r>
          </w:p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тычинки на длинных тычиночных нитях</w:t>
            </w:r>
          </w:p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цветки имеют запах</w:t>
            </w:r>
          </w:p>
        </w:tc>
        <w:tc>
          <w:tcPr>
            <w:tcW w:w="0" w:type="auto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ветром</w:t>
            </w:r>
          </w:p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насекомыми</w:t>
            </w:r>
          </w:p>
          <w:p w:rsidR="00432677" w:rsidRPr="002F4271" w:rsidRDefault="00432677" w:rsidP="002F427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4271" w:rsidRDefault="002F4271" w:rsidP="002F427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F85070" w:rsidRPr="00F85070" w:rsidRDefault="00AC5BED" w:rsidP="00F85070">
      <w:pPr>
        <w:pStyle w:val="leftmargin"/>
        <w:spacing w:before="0" w:beforeAutospacing="0" w:after="0" w:afterAutospacing="0"/>
        <w:ind w:firstLine="419"/>
        <w:jc w:val="both"/>
        <w:rPr>
          <w:color w:val="000000"/>
        </w:rPr>
      </w:pPr>
      <w:r w:rsidRPr="00F85070">
        <w:rPr>
          <w:b/>
          <w:color w:val="000000"/>
        </w:rPr>
        <w:t xml:space="preserve">18. </w:t>
      </w:r>
      <w:r w:rsidR="00F85070" w:rsidRPr="00F85070">
        <w:rPr>
          <w:b/>
          <w:color w:val="000000"/>
        </w:rPr>
        <w:t>Расположите в правильном</w:t>
      </w:r>
      <w:r w:rsidR="00F85070" w:rsidRPr="00F85070">
        <w:rPr>
          <w:color w:val="000000"/>
        </w:rPr>
        <w:t xml:space="preserve"> порядке пункты инструкции по вегетативному размножению отводками куста крыжовника. В ответе запишите соответствующую последовательность цифр.</w:t>
      </w:r>
    </w:p>
    <w:p w:rsidR="00F85070" w:rsidRPr="00F85070" w:rsidRDefault="00F85070" w:rsidP="00F850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5070" w:rsidRPr="00F85070" w:rsidRDefault="00F85070" w:rsidP="00F85070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Внимательно осмотрите куст и найдите однолетние побеги.</w:t>
      </w:r>
    </w:p>
    <w:p w:rsidR="00F85070" w:rsidRPr="00F85070" w:rsidRDefault="00F85070" w:rsidP="00F85070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Выберите однолетние побеги, растущие близко к поверхности почвы.</w:t>
      </w:r>
    </w:p>
    <w:p w:rsidR="00F85070" w:rsidRPr="00F85070" w:rsidRDefault="00F85070" w:rsidP="00F85070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Присыпьте побег землёй.</w:t>
      </w:r>
    </w:p>
    <w:p w:rsidR="00F85070" w:rsidRPr="00F85070" w:rsidRDefault="00F85070" w:rsidP="00F85070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Лопатой отделите укоренившийся побег от куста.</w:t>
      </w:r>
    </w:p>
    <w:p w:rsidR="00F85070" w:rsidRPr="00F85070" w:rsidRDefault="00F85070" w:rsidP="00F85070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Пригните побеги к почве и закрепите побег </w:t>
      </w:r>
      <w:proofErr w:type="gramStart"/>
      <w:r w:rsidRPr="00F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деревянными</w:t>
      </w:r>
      <w:proofErr w:type="gramEnd"/>
      <w:r w:rsidRPr="00F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шпилькам.</w:t>
      </w:r>
    </w:p>
    <w:p w:rsidR="002F4271" w:rsidRDefault="002F4271" w:rsidP="00F850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003B" w:rsidRDefault="00AC5BED" w:rsidP="002F427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438F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076AA5" w:rsidRPr="00CD438F">
        <w:rPr>
          <w:rFonts w:ascii="Times New Roman" w:hAnsi="Times New Roman" w:cs="Times New Roman"/>
          <w:b/>
          <w:sz w:val="24"/>
          <w:szCs w:val="24"/>
        </w:rPr>
        <w:t xml:space="preserve">Почему </w:t>
      </w:r>
      <w:r w:rsidR="002E3BDF">
        <w:rPr>
          <w:rFonts w:ascii="Times New Roman" w:hAnsi="Times New Roman" w:cs="Times New Roman"/>
          <w:b/>
          <w:sz w:val="24"/>
          <w:szCs w:val="24"/>
        </w:rPr>
        <w:t xml:space="preserve"> перекрестное опыление </w:t>
      </w:r>
      <w:r w:rsidR="002E3BDF" w:rsidRPr="002E3BDF">
        <w:rPr>
          <w:rFonts w:ascii="Times New Roman" w:hAnsi="Times New Roman" w:cs="Times New Roman"/>
          <w:sz w:val="24"/>
          <w:szCs w:val="24"/>
        </w:rPr>
        <w:t>распространено в природе гораздо шире, чем самоопыление</w:t>
      </w:r>
      <w:r w:rsidR="00076AA5" w:rsidRPr="002E3BDF">
        <w:rPr>
          <w:rFonts w:ascii="Times New Roman" w:hAnsi="Times New Roman" w:cs="Times New Roman"/>
          <w:sz w:val="24"/>
          <w:szCs w:val="24"/>
        </w:rPr>
        <w:t>?</w:t>
      </w:r>
      <w:r w:rsidR="00EE12F0" w:rsidRPr="002E3B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003B" w:rsidRDefault="009C003B" w:rsidP="002F42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3A56" w:rsidRDefault="00B53A56" w:rsidP="00B53A56">
      <w:pPr>
        <w:pStyle w:val="a5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Критерии оценивания</w:t>
      </w:r>
    </w:p>
    <w:tbl>
      <w:tblPr>
        <w:tblStyle w:val="a4"/>
        <w:tblW w:w="11259" w:type="dxa"/>
        <w:tblInd w:w="-459" w:type="dxa"/>
        <w:tblLayout w:type="fixed"/>
        <w:tblLook w:val="04A0"/>
      </w:tblPr>
      <w:tblGrid>
        <w:gridCol w:w="459"/>
        <w:gridCol w:w="733"/>
        <w:gridCol w:w="430"/>
        <w:gridCol w:w="354"/>
        <w:gridCol w:w="76"/>
        <w:gridCol w:w="430"/>
        <w:gridCol w:w="430"/>
        <w:gridCol w:w="430"/>
        <w:gridCol w:w="86"/>
        <w:gridCol w:w="344"/>
        <w:gridCol w:w="430"/>
        <w:gridCol w:w="427"/>
        <w:gridCol w:w="207"/>
        <w:gridCol w:w="184"/>
        <w:gridCol w:w="535"/>
        <w:gridCol w:w="500"/>
        <w:gridCol w:w="433"/>
        <w:gridCol w:w="67"/>
        <w:gridCol w:w="627"/>
        <w:gridCol w:w="609"/>
        <w:gridCol w:w="349"/>
        <w:gridCol w:w="151"/>
        <w:gridCol w:w="500"/>
        <w:gridCol w:w="500"/>
        <w:gridCol w:w="410"/>
        <w:gridCol w:w="90"/>
        <w:gridCol w:w="540"/>
        <w:gridCol w:w="60"/>
        <w:gridCol w:w="868"/>
      </w:tblGrid>
      <w:tr w:rsidR="00B53A56" w:rsidTr="00B53A56">
        <w:trPr>
          <w:trHeight w:val="385"/>
        </w:trPr>
        <w:tc>
          <w:tcPr>
            <w:tcW w:w="1192" w:type="dxa"/>
            <w:gridSpan w:val="2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</w:tcBorders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5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7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09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68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B53A56" w:rsidTr="00B53A56">
        <w:tc>
          <w:tcPr>
            <w:tcW w:w="1192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7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1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5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7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gridSpan w:val="2"/>
          </w:tcPr>
          <w:p w:rsidR="00B53A56" w:rsidRPr="00C34114" w:rsidRDefault="00B53A56" w:rsidP="00F70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8" w:type="dxa"/>
          </w:tcPr>
          <w:p w:rsidR="00B53A56" w:rsidRPr="00C34114" w:rsidRDefault="00B53A56" w:rsidP="00B53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1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53A56" w:rsidTr="00B53A56">
        <w:tc>
          <w:tcPr>
            <w:tcW w:w="1192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784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9283" w:type="dxa"/>
            <w:gridSpan w:val="25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выполненной работы</w:t>
            </w:r>
          </w:p>
        </w:tc>
      </w:tr>
      <w:tr w:rsidR="00B53A56" w:rsidTr="00B53A56">
        <w:tc>
          <w:tcPr>
            <w:tcW w:w="1192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43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43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43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535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  <w:tc>
          <w:tcPr>
            <w:tcW w:w="868" w:type="dxa"/>
          </w:tcPr>
          <w:p w:rsidR="00B53A56" w:rsidRDefault="00B53A56" w:rsidP="00F70053">
            <w:pPr>
              <w:rPr>
                <w:sz w:val="28"/>
                <w:szCs w:val="28"/>
              </w:rPr>
            </w:pPr>
          </w:p>
        </w:tc>
      </w:tr>
      <w:tr w:rsidR="00B53A56" w:rsidTr="00B53A56">
        <w:trPr>
          <w:gridBefore w:val="1"/>
          <w:gridAfter w:val="2"/>
          <w:wBefore w:w="459" w:type="dxa"/>
          <w:wAfter w:w="928" w:type="dxa"/>
        </w:trPr>
        <w:tc>
          <w:tcPr>
            <w:tcW w:w="296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  <w:p w:rsidR="00B53A56" w:rsidRDefault="00B53A56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пятибалльной школе</w:t>
            </w:r>
          </w:p>
        </w:tc>
        <w:tc>
          <w:tcPr>
            <w:tcW w:w="14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6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A56" w:rsidRDefault="00B53A56" w:rsidP="00F700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A56" w:rsidTr="00B53A56">
        <w:trPr>
          <w:gridBefore w:val="1"/>
          <w:gridAfter w:val="2"/>
          <w:wBefore w:w="459" w:type="dxa"/>
          <w:wAfter w:w="928" w:type="dxa"/>
        </w:trPr>
        <w:tc>
          <w:tcPr>
            <w:tcW w:w="296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4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0-12</w:t>
            </w:r>
          </w:p>
        </w:tc>
        <w:tc>
          <w:tcPr>
            <w:tcW w:w="16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13-17</w:t>
            </w:r>
          </w:p>
        </w:tc>
        <w:tc>
          <w:tcPr>
            <w:tcW w:w="16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18-21</w:t>
            </w:r>
          </w:p>
        </w:tc>
        <w:tc>
          <w:tcPr>
            <w:tcW w:w="1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A56" w:rsidRDefault="00B53A56" w:rsidP="00F70053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22-24</w:t>
            </w:r>
          </w:p>
        </w:tc>
        <w:tc>
          <w:tcPr>
            <w:tcW w:w="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A56" w:rsidRDefault="00B53A56" w:rsidP="00F70053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A56" w:rsidRDefault="00B53A56" w:rsidP="00B53A56">
      <w:pPr>
        <w:rPr>
          <w:sz w:val="28"/>
          <w:szCs w:val="28"/>
        </w:rPr>
      </w:pPr>
    </w:p>
    <w:p w:rsidR="00B53A56" w:rsidRDefault="00B53A56" w:rsidP="00B53A56">
      <w:pPr>
        <w:rPr>
          <w:sz w:val="28"/>
          <w:szCs w:val="28"/>
        </w:rPr>
      </w:pPr>
      <w:r>
        <w:rPr>
          <w:sz w:val="28"/>
          <w:szCs w:val="28"/>
        </w:rPr>
        <w:t>Оценка   «__»</w:t>
      </w:r>
    </w:p>
    <w:p w:rsidR="00B53A56" w:rsidRDefault="00B53A56" w:rsidP="00B53A56">
      <w:pPr>
        <w:rPr>
          <w:sz w:val="28"/>
          <w:szCs w:val="28"/>
        </w:rPr>
      </w:pPr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 xml:space="preserve"> ______________________________(_________________)</w:t>
      </w:r>
      <w:proofErr w:type="gramEnd"/>
    </w:p>
    <w:p w:rsidR="00B53A56" w:rsidRPr="002E3BDF" w:rsidRDefault="00B53A56" w:rsidP="002F427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53A56" w:rsidRPr="002E3BDF" w:rsidSect="002E4537"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62C6"/>
    <w:multiLevelType w:val="hybridMultilevel"/>
    <w:tmpl w:val="403A71A8"/>
    <w:lvl w:ilvl="0" w:tplc="A1C6C7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F2D50"/>
    <w:multiLevelType w:val="hybridMultilevel"/>
    <w:tmpl w:val="5E904A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9B40FA"/>
    <w:multiLevelType w:val="hybridMultilevel"/>
    <w:tmpl w:val="1E146748"/>
    <w:lvl w:ilvl="0" w:tplc="ABAEC1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BE52BDE"/>
    <w:multiLevelType w:val="hybridMultilevel"/>
    <w:tmpl w:val="1FB4B4DA"/>
    <w:lvl w:ilvl="0" w:tplc="A62C8BA6">
      <w:start w:val="1"/>
      <w:numFmt w:val="decimal"/>
      <w:lvlText w:val="%1."/>
      <w:lvlJc w:val="left"/>
      <w:pPr>
        <w:ind w:left="7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4">
    <w:nsid w:val="63CB37FF"/>
    <w:multiLevelType w:val="hybridMultilevel"/>
    <w:tmpl w:val="95F4427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4537"/>
    <w:rsid w:val="00076AA5"/>
    <w:rsid w:val="00076AF9"/>
    <w:rsid w:val="0010195F"/>
    <w:rsid w:val="002E3BDF"/>
    <w:rsid w:val="002E4537"/>
    <w:rsid w:val="002F4271"/>
    <w:rsid w:val="00324444"/>
    <w:rsid w:val="00351A40"/>
    <w:rsid w:val="003757DF"/>
    <w:rsid w:val="00376EB6"/>
    <w:rsid w:val="00432677"/>
    <w:rsid w:val="005429E2"/>
    <w:rsid w:val="00642410"/>
    <w:rsid w:val="0069014E"/>
    <w:rsid w:val="006F637D"/>
    <w:rsid w:val="00762B85"/>
    <w:rsid w:val="007D398C"/>
    <w:rsid w:val="0080729C"/>
    <w:rsid w:val="008624ED"/>
    <w:rsid w:val="009C003B"/>
    <w:rsid w:val="009F6C0D"/>
    <w:rsid w:val="00A65C77"/>
    <w:rsid w:val="00AB7022"/>
    <w:rsid w:val="00AC5BED"/>
    <w:rsid w:val="00B21085"/>
    <w:rsid w:val="00B53A56"/>
    <w:rsid w:val="00B70137"/>
    <w:rsid w:val="00B754F0"/>
    <w:rsid w:val="00C26024"/>
    <w:rsid w:val="00CD438F"/>
    <w:rsid w:val="00D572CB"/>
    <w:rsid w:val="00D96ECE"/>
    <w:rsid w:val="00EE12F0"/>
    <w:rsid w:val="00F00CAD"/>
    <w:rsid w:val="00F672B5"/>
    <w:rsid w:val="00F8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537"/>
    <w:pPr>
      <w:spacing w:after="0" w:line="240" w:lineRule="auto"/>
    </w:pPr>
  </w:style>
  <w:style w:type="table" w:styleId="a4">
    <w:name w:val="Table Grid"/>
    <w:basedOn w:val="a1"/>
    <w:uiPriority w:val="59"/>
    <w:rsid w:val="002E4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324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324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4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44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070"/>
  </w:style>
  <w:style w:type="paragraph" w:styleId="a8">
    <w:name w:val="List Paragraph"/>
    <w:basedOn w:val="a"/>
    <w:uiPriority w:val="34"/>
    <w:qFormat/>
    <w:rsid w:val="0069014E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4069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4248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69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7139D-9EBC-4E4C-9B3B-9450C969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2021-02-23T18:55:00Z</cp:lastPrinted>
  <dcterms:created xsi:type="dcterms:W3CDTF">2021-02-09T17:27:00Z</dcterms:created>
  <dcterms:modified xsi:type="dcterms:W3CDTF">2021-02-24T05:22:00Z</dcterms:modified>
</cp:coreProperties>
</file>